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A2D1" w14:textId="5580DA89" w:rsidR="00754B5F" w:rsidRPr="00A409E8" w:rsidRDefault="000578D7" w:rsidP="00754B5F">
      <w:pPr>
        <w:spacing w:after="0" w:line="240" w:lineRule="auto"/>
        <w:rPr>
          <w:b/>
          <w:sz w:val="40"/>
          <w:szCs w:val="40"/>
        </w:rPr>
      </w:pPr>
      <w:r>
        <w:rPr>
          <w:b/>
          <w:sz w:val="40"/>
          <w:szCs w:val="40"/>
        </w:rPr>
        <w:t>9 x WHY</w:t>
      </w:r>
      <w:r w:rsidR="00754B5F">
        <w:rPr>
          <w:b/>
          <w:sz w:val="40"/>
          <w:szCs w:val="40"/>
        </w:rPr>
        <w:t xml:space="preserve"> </w:t>
      </w:r>
    </w:p>
    <w:p w14:paraId="0D0FF7D5" w14:textId="77777777" w:rsidR="00754B5F" w:rsidRPr="00A409E8" w:rsidRDefault="00754B5F" w:rsidP="00754B5F">
      <w:pPr>
        <w:spacing w:after="0" w:line="240" w:lineRule="auto"/>
        <w:rPr>
          <w:sz w:val="24"/>
          <w:szCs w:val="24"/>
        </w:rPr>
      </w:pPr>
    </w:p>
    <w:tbl>
      <w:tblPr>
        <w:tblStyle w:val="Tabelraster"/>
        <w:tblW w:w="0" w:type="auto"/>
        <w:tblLook w:val="04A0" w:firstRow="1" w:lastRow="0" w:firstColumn="1" w:lastColumn="0" w:noHBand="0" w:noVBand="1"/>
      </w:tblPr>
      <w:tblGrid>
        <w:gridCol w:w="2235"/>
        <w:gridCol w:w="6977"/>
      </w:tblGrid>
      <w:tr w:rsidR="00754B5F" w:rsidRPr="00A409E8" w14:paraId="271832B7" w14:textId="77777777" w:rsidTr="00525285">
        <w:tc>
          <w:tcPr>
            <w:tcW w:w="2235" w:type="dxa"/>
          </w:tcPr>
          <w:p w14:paraId="38A359EE" w14:textId="77777777" w:rsidR="00754B5F" w:rsidRPr="00A409E8" w:rsidRDefault="00754B5F" w:rsidP="00525285">
            <w:pPr>
              <w:rPr>
                <w:sz w:val="24"/>
                <w:szCs w:val="24"/>
              </w:rPr>
            </w:pPr>
            <w:r w:rsidRPr="00A409E8">
              <w:rPr>
                <w:sz w:val="24"/>
                <w:szCs w:val="24"/>
              </w:rPr>
              <w:t>Geschikt voor</w:t>
            </w:r>
          </w:p>
        </w:tc>
        <w:tc>
          <w:tcPr>
            <w:tcW w:w="6977" w:type="dxa"/>
          </w:tcPr>
          <w:p w14:paraId="6DBDD819" w14:textId="6CAEA4BE" w:rsidR="00754B5F" w:rsidRPr="00A409E8" w:rsidRDefault="000578D7" w:rsidP="001A5E30">
            <w:pPr>
              <w:rPr>
                <w:sz w:val="24"/>
                <w:szCs w:val="24"/>
              </w:rPr>
            </w:pPr>
            <w:r>
              <w:rPr>
                <w:sz w:val="24"/>
                <w:szCs w:val="24"/>
              </w:rPr>
              <w:t>Doel bepalen</w:t>
            </w:r>
            <w:r w:rsidR="00874B2E">
              <w:rPr>
                <w:sz w:val="24"/>
                <w:szCs w:val="24"/>
              </w:rPr>
              <w:t xml:space="preserve"> | Ownership</w:t>
            </w:r>
            <w:r w:rsidR="00366037">
              <w:rPr>
                <w:sz w:val="24"/>
                <w:szCs w:val="24"/>
              </w:rPr>
              <w:t>/Enthousiasmeren</w:t>
            </w:r>
          </w:p>
        </w:tc>
      </w:tr>
      <w:tr w:rsidR="00754B5F" w:rsidRPr="00A409E8" w14:paraId="15600F71" w14:textId="77777777" w:rsidTr="00525285">
        <w:tc>
          <w:tcPr>
            <w:tcW w:w="2235" w:type="dxa"/>
          </w:tcPr>
          <w:p w14:paraId="665E653A" w14:textId="77777777" w:rsidR="00754B5F" w:rsidRPr="00A409E8" w:rsidRDefault="00754B5F" w:rsidP="00525285">
            <w:pPr>
              <w:rPr>
                <w:sz w:val="24"/>
                <w:szCs w:val="24"/>
              </w:rPr>
            </w:pPr>
            <w:r w:rsidRPr="00A409E8">
              <w:rPr>
                <w:sz w:val="24"/>
                <w:szCs w:val="24"/>
              </w:rPr>
              <w:t>Groepsgrootte</w:t>
            </w:r>
          </w:p>
        </w:tc>
        <w:tc>
          <w:tcPr>
            <w:tcW w:w="6977" w:type="dxa"/>
          </w:tcPr>
          <w:p w14:paraId="4E5E5E9A" w14:textId="77EB8896" w:rsidR="00754B5F" w:rsidRPr="00A409E8" w:rsidRDefault="00874B2E" w:rsidP="001A5E30">
            <w:pPr>
              <w:rPr>
                <w:sz w:val="24"/>
                <w:szCs w:val="24"/>
              </w:rPr>
            </w:pPr>
            <w:r>
              <w:rPr>
                <w:sz w:val="24"/>
                <w:szCs w:val="24"/>
              </w:rPr>
              <w:t>Geschikt voor kleine en grote groepen</w:t>
            </w:r>
          </w:p>
        </w:tc>
      </w:tr>
      <w:tr w:rsidR="00754B5F" w:rsidRPr="00A409E8" w14:paraId="4BE37AC4" w14:textId="77777777" w:rsidTr="00525285">
        <w:tc>
          <w:tcPr>
            <w:tcW w:w="2235" w:type="dxa"/>
          </w:tcPr>
          <w:p w14:paraId="213D1F32" w14:textId="77777777" w:rsidR="00754B5F" w:rsidRPr="00A409E8" w:rsidRDefault="00754B5F" w:rsidP="00525285">
            <w:pPr>
              <w:rPr>
                <w:sz w:val="24"/>
                <w:szCs w:val="24"/>
              </w:rPr>
            </w:pPr>
            <w:r w:rsidRPr="00A409E8">
              <w:rPr>
                <w:sz w:val="24"/>
                <w:szCs w:val="24"/>
              </w:rPr>
              <w:t>Duur</w:t>
            </w:r>
          </w:p>
        </w:tc>
        <w:tc>
          <w:tcPr>
            <w:tcW w:w="6977" w:type="dxa"/>
          </w:tcPr>
          <w:p w14:paraId="40E27D08" w14:textId="41D50404" w:rsidR="00754B5F" w:rsidRPr="00A409E8" w:rsidRDefault="005711DC" w:rsidP="00303A00">
            <w:pPr>
              <w:rPr>
                <w:sz w:val="24"/>
                <w:szCs w:val="24"/>
              </w:rPr>
            </w:pPr>
            <w:r>
              <w:rPr>
                <w:sz w:val="24"/>
                <w:szCs w:val="24"/>
              </w:rPr>
              <w:t>2</w:t>
            </w:r>
            <w:r w:rsidR="00303A00">
              <w:rPr>
                <w:sz w:val="24"/>
                <w:szCs w:val="24"/>
              </w:rPr>
              <w:t>0</w:t>
            </w:r>
            <w:r w:rsidR="006815EF">
              <w:rPr>
                <w:sz w:val="24"/>
                <w:szCs w:val="24"/>
              </w:rPr>
              <w:t>-40</w:t>
            </w:r>
            <w:r w:rsidR="00874B2E">
              <w:rPr>
                <w:sz w:val="24"/>
                <w:szCs w:val="24"/>
              </w:rPr>
              <w:t xml:space="preserve"> min</w:t>
            </w:r>
            <w:r w:rsidR="00303A00">
              <w:rPr>
                <w:sz w:val="24"/>
                <w:szCs w:val="24"/>
              </w:rPr>
              <w:t xml:space="preserve"> (afhankelijk van groepsgrootte)</w:t>
            </w:r>
          </w:p>
        </w:tc>
      </w:tr>
      <w:tr w:rsidR="00754B5F" w:rsidRPr="00A409E8" w14:paraId="6301BDEA" w14:textId="77777777" w:rsidTr="00525285">
        <w:tc>
          <w:tcPr>
            <w:tcW w:w="2235" w:type="dxa"/>
          </w:tcPr>
          <w:p w14:paraId="70E98964" w14:textId="77777777" w:rsidR="00754B5F" w:rsidRPr="00A409E8" w:rsidRDefault="00754B5F" w:rsidP="00525285">
            <w:pPr>
              <w:rPr>
                <w:sz w:val="24"/>
                <w:szCs w:val="24"/>
              </w:rPr>
            </w:pPr>
            <w:r w:rsidRPr="00A409E8">
              <w:rPr>
                <w:sz w:val="24"/>
                <w:szCs w:val="24"/>
              </w:rPr>
              <w:t>Toepassing</w:t>
            </w:r>
          </w:p>
        </w:tc>
        <w:tc>
          <w:tcPr>
            <w:tcW w:w="6977" w:type="dxa"/>
          </w:tcPr>
          <w:p w14:paraId="4A48B983" w14:textId="52C71855" w:rsidR="00754B5F" w:rsidRPr="00A409E8" w:rsidRDefault="001A5E30" w:rsidP="006C7132">
            <w:pPr>
              <w:rPr>
                <w:sz w:val="24"/>
                <w:szCs w:val="24"/>
              </w:rPr>
            </w:pPr>
            <w:r>
              <w:rPr>
                <w:sz w:val="24"/>
                <w:szCs w:val="24"/>
              </w:rPr>
              <w:t>Online</w:t>
            </w:r>
            <w:r w:rsidR="006C7132">
              <w:rPr>
                <w:sz w:val="24"/>
                <w:szCs w:val="24"/>
              </w:rPr>
              <w:t xml:space="preserve">  - Offline - Hybride</w:t>
            </w:r>
          </w:p>
        </w:tc>
      </w:tr>
      <w:tr w:rsidR="00754B5F" w:rsidRPr="006C7132" w14:paraId="04281E14" w14:textId="77777777" w:rsidTr="00525285">
        <w:tc>
          <w:tcPr>
            <w:tcW w:w="2235" w:type="dxa"/>
          </w:tcPr>
          <w:p w14:paraId="54DFA65A" w14:textId="77777777" w:rsidR="00754B5F" w:rsidRPr="00A409E8" w:rsidRDefault="00754B5F" w:rsidP="00525285">
            <w:pPr>
              <w:rPr>
                <w:sz w:val="24"/>
                <w:szCs w:val="24"/>
              </w:rPr>
            </w:pPr>
            <w:r w:rsidRPr="00A409E8">
              <w:rPr>
                <w:sz w:val="24"/>
                <w:szCs w:val="24"/>
              </w:rPr>
              <w:t>Materialen</w:t>
            </w:r>
          </w:p>
        </w:tc>
        <w:tc>
          <w:tcPr>
            <w:tcW w:w="6977" w:type="dxa"/>
          </w:tcPr>
          <w:p w14:paraId="608908EC" w14:textId="3E10CA6B" w:rsidR="00754B5F" w:rsidRPr="000D5313" w:rsidRDefault="005711DC" w:rsidP="00525285">
            <w:pPr>
              <w:rPr>
                <w:sz w:val="24"/>
                <w:szCs w:val="24"/>
              </w:rPr>
            </w:pPr>
            <w:r>
              <w:rPr>
                <w:sz w:val="24"/>
                <w:szCs w:val="24"/>
              </w:rPr>
              <w:t>Geen (eventueel</w:t>
            </w:r>
            <w:r w:rsidR="00874B2E" w:rsidRPr="000D5313">
              <w:rPr>
                <w:sz w:val="24"/>
                <w:szCs w:val="24"/>
              </w:rPr>
              <w:t xml:space="preserve"> iets laten noteren)</w:t>
            </w:r>
          </w:p>
        </w:tc>
      </w:tr>
      <w:tr w:rsidR="00754B5F" w:rsidRPr="00A409E8" w14:paraId="691CFDB1" w14:textId="77777777" w:rsidTr="00525285">
        <w:tc>
          <w:tcPr>
            <w:tcW w:w="2235" w:type="dxa"/>
          </w:tcPr>
          <w:p w14:paraId="77CCAB50" w14:textId="183D4E2A" w:rsidR="00754B5F" w:rsidRPr="00A409E8" w:rsidRDefault="00754B5F" w:rsidP="00525285">
            <w:pPr>
              <w:rPr>
                <w:sz w:val="24"/>
                <w:szCs w:val="24"/>
              </w:rPr>
            </w:pPr>
            <w:r>
              <w:rPr>
                <w:sz w:val="24"/>
                <w:szCs w:val="24"/>
              </w:rPr>
              <w:t>Bron</w:t>
            </w:r>
          </w:p>
        </w:tc>
        <w:tc>
          <w:tcPr>
            <w:tcW w:w="6977" w:type="dxa"/>
          </w:tcPr>
          <w:p w14:paraId="01D525EF" w14:textId="481FB987" w:rsidR="00754B5F" w:rsidRPr="00A409E8" w:rsidRDefault="00874B2E" w:rsidP="00525285">
            <w:pPr>
              <w:rPr>
                <w:sz w:val="24"/>
                <w:szCs w:val="24"/>
              </w:rPr>
            </w:pPr>
            <w:r>
              <w:rPr>
                <w:sz w:val="24"/>
                <w:szCs w:val="24"/>
              </w:rPr>
              <w:t>Liberating structures</w:t>
            </w:r>
          </w:p>
        </w:tc>
      </w:tr>
    </w:tbl>
    <w:p w14:paraId="12169EAA" w14:textId="77777777" w:rsidR="00754B5F" w:rsidRPr="00A409E8" w:rsidRDefault="00754B5F" w:rsidP="00754B5F">
      <w:pPr>
        <w:spacing w:after="0" w:line="240" w:lineRule="auto"/>
        <w:rPr>
          <w:sz w:val="24"/>
          <w:szCs w:val="24"/>
        </w:rPr>
      </w:pPr>
    </w:p>
    <w:p w14:paraId="1BAF4E31" w14:textId="77777777" w:rsidR="001A5E30" w:rsidRDefault="00754B5F" w:rsidP="00754B5F">
      <w:pPr>
        <w:spacing w:after="0" w:line="240" w:lineRule="auto"/>
        <w:rPr>
          <w:b/>
          <w:sz w:val="24"/>
          <w:szCs w:val="24"/>
        </w:rPr>
      </w:pPr>
      <w:r>
        <w:rPr>
          <w:b/>
          <w:sz w:val="24"/>
          <w:szCs w:val="24"/>
        </w:rPr>
        <w:t>Waarom deze oefening?</w:t>
      </w:r>
    </w:p>
    <w:p w14:paraId="59BBBA96" w14:textId="2B5E1925" w:rsidR="007B27C2" w:rsidRDefault="00874B2E" w:rsidP="00754B5F">
      <w:pPr>
        <w:spacing w:after="0" w:line="240" w:lineRule="auto"/>
        <w:rPr>
          <w:rFonts w:eastAsia="Times New Roman" w:cstheme="minorHAnsi"/>
          <w:color w:val="000000"/>
          <w:sz w:val="24"/>
          <w:szCs w:val="24"/>
          <w:lang w:eastAsia="nl-NL"/>
        </w:rPr>
      </w:pPr>
      <w:r>
        <w:rPr>
          <w:rFonts w:eastAsia="Times New Roman" w:cstheme="minorHAnsi"/>
          <w:color w:val="000000"/>
          <w:sz w:val="24"/>
          <w:szCs w:val="24"/>
          <w:lang w:eastAsia="nl-NL"/>
        </w:rPr>
        <w:t xml:space="preserve">De oefening is geschikt als er </w:t>
      </w:r>
      <w:r w:rsidR="00C317A9">
        <w:rPr>
          <w:rFonts w:eastAsia="Times New Roman" w:cstheme="minorHAnsi"/>
          <w:color w:val="000000"/>
          <w:sz w:val="24"/>
          <w:szCs w:val="24"/>
          <w:lang w:eastAsia="nl-NL"/>
        </w:rPr>
        <w:t>te weinig</w:t>
      </w:r>
      <w:r>
        <w:rPr>
          <w:rFonts w:eastAsia="Times New Roman" w:cstheme="minorHAnsi"/>
          <w:color w:val="000000"/>
          <w:sz w:val="24"/>
          <w:szCs w:val="24"/>
          <w:lang w:eastAsia="nl-NL"/>
        </w:rPr>
        <w:t xml:space="preserve"> helderheid bestaat over het (gezamenlijke) doel of </w:t>
      </w:r>
      <w:r w:rsidR="007B27C2">
        <w:rPr>
          <w:rFonts w:eastAsia="Times New Roman" w:cstheme="minorHAnsi"/>
          <w:color w:val="000000"/>
          <w:sz w:val="24"/>
          <w:szCs w:val="24"/>
          <w:lang w:eastAsia="nl-NL"/>
        </w:rPr>
        <w:t xml:space="preserve">als het </w:t>
      </w:r>
      <w:r>
        <w:rPr>
          <w:rFonts w:eastAsia="Times New Roman" w:cstheme="minorHAnsi"/>
          <w:color w:val="000000"/>
          <w:sz w:val="24"/>
          <w:szCs w:val="24"/>
          <w:lang w:eastAsia="nl-NL"/>
        </w:rPr>
        <w:t>ownership</w:t>
      </w:r>
      <w:r w:rsidR="007B27C2">
        <w:rPr>
          <w:rFonts w:eastAsia="Times New Roman" w:cstheme="minorHAnsi"/>
          <w:color w:val="000000"/>
          <w:sz w:val="24"/>
          <w:szCs w:val="24"/>
          <w:lang w:eastAsia="nl-NL"/>
        </w:rPr>
        <w:t xml:space="preserve"> ‘glibberig’ is</w:t>
      </w:r>
      <w:r>
        <w:rPr>
          <w:rFonts w:eastAsia="Times New Roman" w:cstheme="minorHAnsi"/>
          <w:color w:val="000000"/>
          <w:sz w:val="24"/>
          <w:szCs w:val="24"/>
          <w:lang w:eastAsia="nl-NL"/>
        </w:rPr>
        <w:t xml:space="preserve">. Met een korte oefening kom je snel tot de kern: waarom is dit belangrijk </w:t>
      </w:r>
      <w:r w:rsidR="00C317A9">
        <w:rPr>
          <w:rFonts w:eastAsia="Times New Roman" w:cstheme="minorHAnsi"/>
          <w:color w:val="000000"/>
          <w:sz w:val="24"/>
          <w:szCs w:val="24"/>
          <w:lang w:eastAsia="nl-NL"/>
        </w:rPr>
        <w:t xml:space="preserve">voor </w:t>
      </w:r>
      <w:r w:rsidR="006815EF">
        <w:rPr>
          <w:rFonts w:eastAsia="Times New Roman" w:cstheme="minorHAnsi"/>
          <w:color w:val="000000"/>
          <w:sz w:val="24"/>
          <w:szCs w:val="24"/>
          <w:lang w:eastAsia="nl-NL"/>
        </w:rPr>
        <w:t>ons</w:t>
      </w:r>
      <w:r>
        <w:rPr>
          <w:rFonts w:eastAsia="Times New Roman" w:cstheme="minorHAnsi"/>
          <w:color w:val="000000"/>
          <w:sz w:val="24"/>
          <w:szCs w:val="24"/>
          <w:lang w:eastAsia="nl-NL"/>
        </w:rPr>
        <w:t>?</w:t>
      </w:r>
      <w:r w:rsidR="006815EF">
        <w:rPr>
          <w:rFonts w:eastAsia="Times New Roman" w:cstheme="minorHAnsi"/>
          <w:color w:val="000000"/>
          <w:sz w:val="24"/>
          <w:szCs w:val="24"/>
          <w:lang w:eastAsia="nl-NL"/>
        </w:rPr>
        <w:t xml:space="preserve"> Van hieruit kan je verder bouwen aan de ‘hoe’ en de ‘wat’.</w:t>
      </w:r>
    </w:p>
    <w:p w14:paraId="635FA0DE" w14:textId="77777777" w:rsidR="00874B2E" w:rsidRDefault="00874B2E" w:rsidP="00754B5F">
      <w:pPr>
        <w:spacing w:after="0" w:line="240" w:lineRule="auto"/>
        <w:rPr>
          <w:rFonts w:ascii="Arial" w:eastAsia="Times New Roman" w:hAnsi="Arial" w:cs="Arial"/>
          <w:color w:val="000000"/>
          <w:sz w:val="27"/>
          <w:szCs w:val="27"/>
          <w:lang w:eastAsia="nl-NL"/>
        </w:rPr>
      </w:pPr>
    </w:p>
    <w:p w14:paraId="1B286A63" w14:textId="77777777" w:rsidR="00754B5F" w:rsidRPr="00983163" w:rsidRDefault="00754B5F" w:rsidP="00754B5F">
      <w:pPr>
        <w:spacing w:after="0" w:line="240" w:lineRule="auto"/>
        <w:rPr>
          <w:b/>
          <w:sz w:val="24"/>
          <w:szCs w:val="24"/>
        </w:rPr>
      </w:pPr>
      <w:r w:rsidRPr="00983163">
        <w:rPr>
          <w:b/>
          <w:sz w:val="24"/>
          <w:szCs w:val="24"/>
        </w:rPr>
        <w:t>Korte omschrijving</w:t>
      </w:r>
    </w:p>
    <w:p w14:paraId="39682236" w14:textId="65F9E787" w:rsidR="00D55CF2" w:rsidRDefault="00874B2E" w:rsidP="00754B5F">
      <w:pPr>
        <w:spacing w:after="0" w:line="240" w:lineRule="auto"/>
        <w:rPr>
          <w:sz w:val="24"/>
          <w:szCs w:val="24"/>
        </w:rPr>
      </w:pPr>
      <w:r>
        <w:rPr>
          <w:sz w:val="24"/>
          <w:szCs w:val="24"/>
        </w:rPr>
        <w:t xml:space="preserve">Deelnemers bevragen elkaar in 2-tallen over het onderwerp waarop ze bij elkaar zijn. </w:t>
      </w:r>
      <w:r w:rsidR="00C317A9">
        <w:rPr>
          <w:sz w:val="24"/>
          <w:szCs w:val="24"/>
        </w:rPr>
        <w:t>Ze gebruiken hiervoor een eenvoudige structuur: stel 9x dezelfde vraag</w:t>
      </w:r>
      <w:r w:rsidR="00303A00">
        <w:rPr>
          <w:sz w:val="24"/>
          <w:szCs w:val="24"/>
        </w:rPr>
        <w:t>, namelijk ‘waarom is dat belangrijk voor jou?’</w:t>
      </w:r>
      <w:r w:rsidR="00C317A9">
        <w:rPr>
          <w:sz w:val="24"/>
          <w:szCs w:val="24"/>
        </w:rPr>
        <w:t>.</w:t>
      </w:r>
    </w:p>
    <w:p w14:paraId="7F29E2EF" w14:textId="77777777" w:rsidR="009F75CA" w:rsidRDefault="009F75CA" w:rsidP="00754B5F">
      <w:pPr>
        <w:spacing w:after="0" w:line="240" w:lineRule="auto"/>
        <w:rPr>
          <w:sz w:val="24"/>
          <w:szCs w:val="24"/>
        </w:rPr>
      </w:pPr>
    </w:p>
    <w:p w14:paraId="32E55540" w14:textId="11249C37" w:rsidR="0094640E" w:rsidRDefault="0094640E" w:rsidP="00754B5F">
      <w:pPr>
        <w:spacing w:after="0" w:line="240" w:lineRule="auto"/>
        <w:rPr>
          <w:sz w:val="24"/>
          <w:szCs w:val="24"/>
        </w:rPr>
      </w:pPr>
      <w:r>
        <w:rPr>
          <w:sz w:val="24"/>
          <w:szCs w:val="24"/>
        </w:rPr>
        <w:t xml:space="preserve">NB Er zijn ook varianten met 5xWhy en 3xWhy. De ervaring leert dat rond de 5 Why’s echte verdieping </w:t>
      </w:r>
      <w:r w:rsidR="00303A00">
        <w:rPr>
          <w:sz w:val="24"/>
          <w:szCs w:val="24"/>
        </w:rPr>
        <w:t xml:space="preserve">op gang </w:t>
      </w:r>
      <w:r>
        <w:rPr>
          <w:sz w:val="24"/>
          <w:szCs w:val="24"/>
        </w:rPr>
        <w:t>komt.</w:t>
      </w:r>
    </w:p>
    <w:p w14:paraId="27DFA185" w14:textId="77777777" w:rsidR="00D72DC0" w:rsidRDefault="00D72DC0" w:rsidP="00754B5F">
      <w:pPr>
        <w:spacing w:after="0" w:line="240" w:lineRule="auto"/>
        <w:rPr>
          <w:sz w:val="24"/>
          <w:szCs w:val="24"/>
        </w:rPr>
      </w:pPr>
    </w:p>
    <w:p w14:paraId="067AE551" w14:textId="6ECC1EC7" w:rsidR="00754B5F" w:rsidRPr="00A409E8" w:rsidRDefault="00754B5F" w:rsidP="00754B5F">
      <w:pPr>
        <w:spacing w:after="0" w:line="240" w:lineRule="auto"/>
        <w:rPr>
          <w:b/>
          <w:bCs/>
          <w:sz w:val="24"/>
          <w:szCs w:val="24"/>
        </w:rPr>
      </w:pPr>
      <w:r w:rsidRPr="00A409E8">
        <w:rPr>
          <w:b/>
          <w:bCs/>
          <w:sz w:val="24"/>
          <w:szCs w:val="24"/>
        </w:rPr>
        <w:t>Stap 1 (</w:t>
      </w:r>
      <w:r w:rsidR="00303A00">
        <w:rPr>
          <w:b/>
          <w:bCs/>
          <w:sz w:val="24"/>
          <w:szCs w:val="24"/>
        </w:rPr>
        <w:t>2</w:t>
      </w:r>
      <w:r w:rsidRPr="00A409E8">
        <w:rPr>
          <w:b/>
          <w:bCs/>
          <w:sz w:val="24"/>
          <w:szCs w:val="24"/>
        </w:rPr>
        <w:t xml:space="preserve"> min)</w:t>
      </w:r>
    </w:p>
    <w:p w14:paraId="4725D986" w14:textId="37E1BBA2" w:rsidR="00D55CF2" w:rsidRDefault="007B27C2" w:rsidP="00754B5F">
      <w:pPr>
        <w:spacing w:after="0" w:line="240" w:lineRule="auto"/>
        <w:rPr>
          <w:sz w:val="24"/>
          <w:szCs w:val="24"/>
        </w:rPr>
      </w:pPr>
      <w:r>
        <w:rPr>
          <w:sz w:val="24"/>
          <w:szCs w:val="24"/>
        </w:rPr>
        <w:t>Verdeel deelnemers in 2-tallen</w:t>
      </w:r>
      <w:r w:rsidR="00D55CF2">
        <w:rPr>
          <w:sz w:val="24"/>
          <w:szCs w:val="24"/>
        </w:rPr>
        <w:t xml:space="preserve"> en laat ze kiezen wie in het 2-tal A is en wie B. </w:t>
      </w:r>
    </w:p>
    <w:p w14:paraId="0C0A5181" w14:textId="77777777" w:rsidR="00D55CF2" w:rsidRDefault="00D55CF2" w:rsidP="00754B5F">
      <w:pPr>
        <w:spacing w:after="0" w:line="240" w:lineRule="auto"/>
        <w:rPr>
          <w:sz w:val="24"/>
          <w:szCs w:val="24"/>
        </w:rPr>
      </w:pPr>
    </w:p>
    <w:p w14:paraId="3C14A5CD" w14:textId="248FA45B" w:rsidR="00754B5F" w:rsidRPr="00C50414" w:rsidRDefault="00754B5F" w:rsidP="00754B5F">
      <w:pPr>
        <w:spacing w:after="0" w:line="240" w:lineRule="auto"/>
        <w:rPr>
          <w:b/>
          <w:sz w:val="24"/>
          <w:szCs w:val="24"/>
        </w:rPr>
      </w:pPr>
      <w:r w:rsidRPr="00C50414">
        <w:rPr>
          <w:b/>
          <w:sz w:val="24"/>
          <w:szCs w:val="24"/>
        </w:rPr>
        <w:t>Stap 2</w:t>
      </w:r>
      <w:r>
        <w:rPr>
          <w:b/>
          <w:sz w:val="24"/>
          <w:szCs w:val="24"/>
        </w:rPr>
        <w:t xml:space="preserve"> (</w:t>
      </w:r>
      <w:r w:rsidR="000D5313">
        <w:rPr>
          <w:b/>
          <w:sz w:val="24"/>
          <w:szCs w:val="24"/>
        </w:rPr>
        <w:t xml:space="preserve">5 </w:t>
      </w:r>
      <w:r>
        <w:rPr>
          <w:b/>
          <w:sz w:val="24"/>
          <w:szCs w:val="24"/>
        </w:rPr>
        <w:t>min)</w:t>
      </w:r>
    </w:p>
    <w:p w14:paraId="0FF0849D" w14:textId="63725DDA" w:rsidR="00D55CF2" w:rsidRDefault="00D55CF2" w:rsidP="00D55CF2">
      <w:pPr>
        <w:spacing w:after="0" w:line="240" w:lineRule="auto"/>
        <w:rPr>
          <w:sz w:val="24"/>
          <w:szCs w:val="24"/>
        </w:rPr>
      </w:pPr>
      <w:r>
        <w:rPr>
          <w:sz w:val="24"/>
          <w:szCs w:val="24"/>
        </w:rPr>
        <w:t>Deelnemer A begint met het ondervragen van deelnemer B</w:t>
      </w:r>
      <w:r w:rsidR="00303A00">
        <w:rPr>
          <w:sz w:val="24"/>
          <w:szCs w:val="24"/>
        </w:rPr>
        <w:t xml:space="preserve"> (vraag 1)</w:t>
      </w:r>
      <w:r>
        <w:rPr>
          <w:sz w:val="24"/>
          <w:szCs w:val="24"/>
        </w:rPr>
        <w:t>. Na elk antwoord van B stelt A de volgende vraag</w:t>
      </w:r>
      <w:r w:rsidR="00C317A9">
        <w:rPr>
          <w:sz w:val="24"/>
          <w:szCs w:val="24"/>
        </w:rPr>
        <w:t>:</w:t>
      </w:r>
    </w:p>
    <w:p w14:paraId="57287004" w14:textId="0A9C817E" w:rsidR="00D55CF2" w:rsidRDefault="00D55CF2" w:rsidP="00D55CF2">
      <w:pPr>
        <w:spacing w:after="0" w:line="240" w:lineRule="auto"/>
        <w:rPr>
          <w:sz w:val="24"/>
          <w:szCs w:val="24"/>
        </w:rPr>
      </w:pPr>
      <w:r>
        <w:rPr>
          <w:sz w:val="24"/>
          <w:szCs w:val="24"/>
        </w:rPr>
        <w:t>Vraag 1: waarom wil jij met dit onderwerp aan de slag?</w:t>
      </w:r>
    </w:p>
    <w:p w14:paraId="371615BB" w14:textId="6260431E" w:rsidR="00D55CF2" w:rsidRDefault="00D55CF2" w:rsidP="00D55CF2">
      <w:pPr>
        <w:spacing w:after="0" w:line="240" w:lineRule="auto"/>
        <w:rPr>
          <w:sz w:val="24"/>
          <w:szCs w:val="24"/>
        </w:rPr>
      </w:pPr>
      <w:r>
        <w:rPr>
          <w:sz w:val="24"/>
          <w:szCs w:val="24"/>
        </w:rPr>
        <w:t>Vraag 2: waarom is dat belangrijk</w:t>
      </w:r>
      <w:r w:rsidR="00D72DC0">
        <w:rPr>
          <w:sz w:val="24"/>
          <w:szCs w:val="24"/>
        </w:rPr>
        <w:t xml:space="preserve"> voor jou</w:t>
      </w:r>
      <w:r>
        <w:rPr>
          <w:sz w:val="24"/>
          <w:szCs w:val="24"/>
        </w:rPr>
        <w:t xml:space="preserve">? </w:t>
      </w:r>
    </w:p>
    <w:p w14:paraId="3B65E8E8" w14:textId="670ECCBF" w:rsidR="00D55CF2" w:rsidRDefault="00303A00" w:rsidP="00D55CF2">
      <w:pPr>
        <w:spacing w:after="0" w:line="240" w:lineRule="auto"/>
        <w:rPr>
          <w:sz w:val="24"/>
          <w:szCs w:val="24"/>
        </w:rPr>
      </w:pPr>
      <w:r>
        <w:rPr>
          <w:sz w:val="24"/>
          <w:szCs w:val="24"/>
        </w:rPr>
        <w:t>V</w:t>
      </w:r>
      <w:r w:rsidR="00D55CF2">
        <w:rPr>
          <w:sz w:val="24"/>
          <w:szCs w:val="24"/>
        </w:rPr>
        <w:t>raag 3: waarom is dat belangrijk</w:t>
      </w:r>
      <w:r w:rsidR="00D72DC0">
        <w:rPr>
          <w:sz w:val="24"/>
          <w:szCs w:val="24"/>
        </w:rPr>
        <w:t xml:space="preserve"> voor jou?</w:t>
      </w:r>
    </w:p>
    <w:p w14:paraId="0730782D" w14:textId="7A1C2FC5" w:rsidR="00D55CF2" w:rsidRDefault="00303A00" w:rsidP="00D55CF2">
      <w:pPr>
        <w:spacing w:after="0" w:line="240" w:lineRule="auto"/>
        <w:rPr>
          <w:sz w:val="24"/>
          <w:szCs w:val="24"/>
        </w:rPr>
      </w:pPr>
      <w:r>
        <w:rPr>
          <w:sz w:val="24"/>
          <w:szCs w:val="24"/>
        </w:rPr>
        <w:t>Vraag 4: waarom is dat belangrijk voor jou? Etc.</w:t>
      </w:r>
    </w:p>
    <w:p w14:paraId="7AE52C43" w14:textId="7994FBFF" w:rsidR="00D72DC0" w:rsidRDefault="00D72DC0" w:rsidP="00D55CF2">
      <w:pPr>
        <w:spacing w:after="0" w:line="240" w:lineRule="auto"/>
        <w:rPr>
          <w:sz w:val="24"/>
          <w:szCs w:val="24"/>
        </w:rPr>
      </w:pPr>
      <w:r>
        <w:rPr>
          <w:sz w:val="24"/>
          <w:szCs w:val="24"/>
        </w:rPr>
        <w:t xml:space="preserve">Geef </w:t>
      </w:r>
      <w:r w:rsidR="000D5313">
        <w:rPr>
          <w:sz w:val="24"/>
          <w:szCs w:val="24"/>
        </w:rPr>
        <w:t xml:space="preserve">evt. </w:t>
      </w:r>
      <w:r>
        <w:rPr>
          <w:sz w:val="24"/>
          <w:szCs w:val="24"/>
        </w:rPr>
        <w:t xml:space="preserve">deelnemer B even tijd om </w:t>
      </w:r>
      <w:r w:rsidR="00586B85">
        <w:rPr>
          <w:sz w:val="24"/>
          <w:szCs w:val="24"/>
        </w:rPr>
        <w:t xml:space="preserve">kort </w:t>
      </w:r>
      <w:r>
        <w:rPr>
          <w:sz w:val="24"/>
          <w:szCs w:val="24"/>
        </w:rPr>
        <w:t>aantekeningen te maken</w:t>
      </w:r>
      <w:r w:rsidR="00303A00">
        <w:rPr>
          <w:sz w:val="24"/>
          <w:szCs w:val="24"/>
        </w:rPr>
        <w:t xml:space="preserve"> voor je naar stap 3 gaat</w:t>
      </w:r>
      <w:r>
        <w:rPr>
          <w:sz w:val="24"/>
          <w:szCs w:val="24"/>
        </w:rPr>
        <w:t>.</w:t>
      </w:r>
    </w:p>
    <w:p w14:paraId="304EE849" w14:textId="77777777" w:rsidR="006815EF" w:rsidRPr="005711DC" w:rsidRDefault="006815EF" w:rsidP="00D55CF2">
      <w:pPr>
        <w:spacing w:after="0" w:line="240" w:lineRule="auto"/>
        <w:rPr>
          <w:i/>
          <w:sz w:val="24"/>
          <w:szCs w:val="24"/>
        </w:rPr>
      </w:pPr>
    </w:p>
    <w:p w14:paraId="79B38495" w14:textId="77777777" w:rsidR="0094640E" w:rsidRDefault="00D55CF2" w:rsidP="00D55CF2">
      <w:pPr>
        <w:spacing w:after="0" w:line="240" w:lineRule="auto"/>
        <w:rPr>
          <w:i/>
          <w:sz w:val="24"/>
          <w:szCs w:val="24"/>
        </w:rPr>
      </w:pPr>
      <w:r w:rsidRPr="005711DC">
        <w:rPr>
          <w:i/>
          <w:sz w:val="24"/>
          <w:szCs w:val="24"/>
        </w:rPr>
        <w:t xml:space="preserve">NB </w:t>
      </w:r>
    </w:p>
    <w:p w14:paraId="69E7FAA3" w14:textId="0963F1DA" w:rsidR="00D55CF2" w:rsidRPr="0094640E" w:rsidRDefault="00D55CF2" w:rsidP="0094640E">
      <w:pPr>
        <w:pStyle w:val="Lijstalinea"/>
        <w:numPr>
          <w:ilvl w:val="0"/>
          <w:numId w:val="6"/>
        </w:numPr>
        <w:spacing w:after="0" w:line="240" w:lineRule="auto"/>
        <w:rPr>
          <w:i/>
          <w:sz w:val="24"/>
          <w:szCs w:val="24"/>
        </w:rPr>
      </w:pPr>
      <w:r w:rsidRPr="0094640E">
        <w:rPr>
          <w:i/>
          <w:sz w:val="24"/>
          <w:szCs w:val="24"/>
        </w:rPr>
        <w:t>Deelnemer A stelt alleen vragen, het is niet de bedoelin</w:t>
      </w:r>
      <w:r w:rsidR="00C317A9" w:rsidRPr="0094640E">
        <w:rPr>
          <w:i/>
          <w:sz w:val="24"/>
          <w:szCs w:val="24"/>
        </w:rPr>
        <w:t xml:space="preserve">g om een gesprek op te starten. Vraag deelnemers om niet de </w:t>
      </w:r>
      <w:r w:rsidRPr="0094640E">
        <w:rPr>
          <w:i/>
          <w:sz w:val="24"/>
          <w:szCs w:val="24"/>
        </w:rPr>
        <w:t>journalist of detective uit</w:t>
      </w:r>
      <w:r w:rsidR="00C317A9" w:rsidRPr="0094640E">
        <w:rPr>
          <w:i/>
          <w:sz w:val="24"/>
          <w:szCs w:val="24"/>
        </w:rPr>
        <w:t xml:space="preserve"> te hangen</w:t>
      </w:r>
      <w:r w:rsidRPr="0094640E">
        <w:rPr>
          <w:i/>
          <w:sz w:val="24"/>
          <w:szCs w:val="24"/>
        </w:rPr>
        <w:t>,</w:t>
      </w:r>
      <w:r w:rsidR="00C317A9" w:rsidRPr="0094640E">
        <w:rPr>
          <w:i/>
          <w:sz w:val="24"/>
          <w:szCs w:val="24"/>
        </w:rPr>
        <w:t xml:space="preserve"> nodig ze uit om</w:t>
      </w:r>
      <w:r w:rsidR="00303A00">
        <w:rPr>
          <w:i/>
          <w:sz w:val="24"/>
          <w:szCs w:val="24"/>
        </w:rPr>
        <w:t xml:space="preserve"> oprecht nieuwsgierig te zijn,</w:t>
      </w:r>
      <w:r w:rsidR="00C317A9" w:rsidRPr="0094640E">
        <w:rPr>
          <w:i/>
          <w:sz w:val="24"/>
          <w:szCs w:val="24"/>
        </w:rPr>
        <w:t xml:space="preserve"> </w:t>
      </w:r>
      <w:r w:rsidRPr="0094640E">
        <w:rPr>
          <w:i/>
          <w:sz w:val="24"/>
          <w:szCs w:val="24"/>
        </w:rPr>
        <w:t>goed</w:t>
      </w:r>
      <w:r w:rsidR="00303A00">
        <w:rPr>
          <w:i/>
          <w:sz w:val="24"/>
          <w:szCs w:val="24"/>
        </w:rPr>
        <w:t xml:space="preserve"> te luisteren en </w:t>
      </w:r>
      <w:r w:rsidRPr="0094640E">
        <w:rPr>
          <w:i/>
          <w:sz w:val="24"/>
          <w:szCs w:val="24"/>
        </w:rPr>
        <w:t>oordel</w:t>
      </w:r>
      <w:r w:rsidR="00303A00">
        <w:rPr>
          <w:i/>
          <w:sz w:val="24"/>
          <w:szCs w:val="24"/>
        </w:rPr>
        <w:t>en</w:t>
      </w:r>
      <w:r w:rsidRPr="0094640E">
        <w:rPr>
          <w:i/>
          <w:sz w:val="24"/>
          <w:szCs w:val="24"/>
        </w:rPr>
        <w:t xml:space="preserve"> even te parkeren.</w:t>
      </w:r>
      <w:r w:rsidR="005711DC" w:rsidRPr="0094640E">
        <w:rPr>
          <w:i/>
          <w:sz w:val="24"/>
          <w:szCs w:val="24"/>
        </w:rPr>
        <w:t xml:space="preserve"> </w:t>
      </w:r>
    </w:p>
    <w:p w14:paraId="285BBB3E" w14:textId="685B5F87" w:rsidR="005711DC" w:rsidRDefault="005711DC" w:rsidP="0094640E">
      <w:pPr>
        <w:pStyle w:val="Lijstalinea"/>
        <w:numPr>
          <w:ilvl w:val="0"/>
          <w:numId w:val="6"/>
        </w:numPr>
        <w:spacing w:after="0" w:line="240" w:lineRule="auto"/>
        <w:rPr>
          <w:i/>
          <w:sz w:val="24"/>
          <w:szCs w:val="24"/>
        </w:rPr>
      </w:pPr>
      <w:r w:rsidRPr="0094640E">
        <w:rPr>
          <w:i/>
          <w:sz w:val="24"/>
          <w:szCs w:val="24"/>
        </w:rPr>
        <w:t>De meest eenvoudige vorm is letterlijk 9x de vraag stellen ‘waarom is dit belangrijk voor jou?’ Je kunt mensen ook laten afwisselen met vragen als: stel dat je morgen wakker wordt en alles is veranderd zoals jij het had gehoopt. Waaraan merk je dat dan? Wat is er dan anders? Mogelijk loopt iemand vast, vraag dan of ze een voorbeeld hebben waarop je door kunt vragen</w:t>
      </w:r>
      <w:r w:rsidR="00303A00">
        <w:rPr>
          <w:i/>
          <w:sz w:val="24"/>
          <w:szCs w:val="24"/>
        </w:rPr>
        <w:t xml:space="preserve"> (</w:t>
      </w:r>
      <w:r w:rsidRPr="0094640E">
        <w:rPr>
          <w:i/>
          <w:sz w:val="24"/>
          <w:szCs w:val="24"/>
        </w:rPr>
        <w:t>Waarom is dit voorbeeld belangrijk voor jou?</w:t>
      </w:r>
      <w:r w:rsidR="00303A00">
        <w:rPr>
          <w:i/>
          <w:sz w:val="24"/>
          <w:szCs w:val="24"/>
        </w:rPr>
        <w:t>)</w:t>
      </w:r>
      <w:r w:rsidRPr="0094640E">
        <w:rPr>
          <w:i/>
          <w:sz w:val="24"/>
          <w:szCs w:val="24"/>
        </w:rPr>
        <w:t xml:space="preserve"> </w:t>
      </w:r>
    </w:p>
    <w:p w14:paraId="4A1E030C" w14:textId="011464F1" w:rsidR="0094640E" w:rsidRPr="0094640E" w:rsidRDefault="0094640E" w:rsidP="0094640E">
      <w:pPr>
        <w:pStyle w:val="Lijstalinea"/>
        <w:numPr>
          <w:ilvl w:val="0"/>
          <w:numId w:val="6"/>
        </w:numPr>
        <w:spacing w:after="0" w:line="240" w:lineRule="auto"/>
        <w:rPr>
          <w:i/>
          <w:sz w:val="24"/>
          <w:szCs w:val="24"/>
        </w:rPr>
      </w:pPr>
      <w:r w:rsidRPr="0094640E">
        <w:rPr>
          <w:i/>
          <w:sz w:val="24"/>
          <w:szCs w:val="24"/>
        </w:rPr>
        <w:t>Nodig deelneme</w:t>
      </w:r>
      <w:r w:rsidR="00303A00">
        <w:rPr>
          <w:i/>
          <w:sz w:val="24"/>
          <w:szCs w:val="24"/>
        </w:rPr>
        <w:t xml:space="preserve">rs uit om niet te vragen naar nog meer voorbeelden, </w:t>
      </w:r>
      <w:r w:rsidRPr="0094640E">
        <w:rPr>
          <w:i/>
          <w:sz w:val="24"/>
          <w:szCs w:val="24"/>
        </w:rPr>
        <w:t>maar echt te zoeken naar verdieping (dus niet de breedte maar de diepte opzoeken).</w:t>
      </w:r>
    </w:p>
    <w:p w14:paraId="3C277EA5" w14:textId="447308D6" w:rsidR="00D72DC0" w:rsidRPr="00C50414" w:rsidRDefault="00D72DC0" w:rsidP="00D72DC0">
      <w:pPr>
        <w:spacing w:after="0" w:line="240" w:lineRule="auto"/>
        <w:rPr>
          <w:b/>
          <w:sz w:val="24"/>
          <w:szCs w:val="24"/>
        </w:rPr>
      </w:pPr>
      <w:r w:rsidRPr="00C50414">
        <w:rPr>
          <w:b/>
          <w:sz w:val="24"/>
          <w:szCs w:val="24"/>
        </w:rPr>
        <w:lastRenderedPageBreak/>
        <w:t xml:space="preserve">Stap </w:t>
      </w:r>
      <w:r>
        <w:rPr>
          <w:b/>
          <w:sz w:val="24"/>
          <w:szCs w:val="24"/>
        </w:rPr>
        <w:t>3 (</w:t>
      </w:r>
      <w:r w:rsidR="000D5313">
        <w:rPr>
          <w:b/>
          <w:sz w:val="24"/>
          <w:szCs w:val="24"/>
        </w:rPr>
        <w:t>5 min</w:t>
      </w:r>
      <w:r>
        <w:rPr>
          <w:b/>
          <w:sz w:val="24"/>
          <w:szCs w:val="24"/>
        </w:rPr>
        <w:t>)</w:t>
      </w:r>
    </w:p>
    <w:p w14:paraId="58998530" w14:textId="02A39D43" w:rsidR="00D55CF2" w:rsidRDefault="00D72DC0" w:rsidP="00D55CF2">
      <w:pPr>
        <w:spacing w:after="0" w:line="240" w:lineRule="auto"/>
        <w:rPr>
          <w:sz w:val="24"/>
          <w:szCs w:val="24"/>
        </w:rPr>
      </w:pPr>
      <w:r>
        <w:rPr>
          <w:sz w:val="24"/>
          <w:szCs w:val="24"/>
        </w:rPr>
        <w:t xml:space="preserve">A en B wisselen om. Nu stelt B de </w:t>
      </w:r>
      <w:r w:rsidR="00C317A9">
        <w:rPr>
          <w:sz w:val="24"/>
          <w:szCs w:val="24"/>
        </w:rPr>
        <w:t xml:space="preserve">9 </w:t>
      </w:r>
      <w:r>
        <w:rPr>
          <w:sz w:val="24"/>
          <w:szCs w:val="24"/>
        </w:rPr>
        <w:t>vragen aan A.</w:t>
      </w:r>
    </w:p>
    <w:p w14:paraId="1C1385E0" w14:textId="5D2073DB" w:rsidR="00D72DC0" w:rsidRDefault="00D72DC0" w:rsidP="00D55CF2">
      <w:pPr>
        <w:spacing w:after="0" w:line="240" w:lineRule="auto"/>
        <w:rPr>
          <w:sz w:val="24"/>
          <w:szCs w:val="24"/>
        </w:rPr>
      </w:pPr>
      <w:r>
        <w:rPr>
          <w:sz w:val="24"/>
          <w:szCs w:val="24"/>
        </w:rPr>
        <w:t>Geef</w:t>
      </w:r>
      <w:r w:rsidR="000D5313">
        <w:rPr>
          <w:sz w:val="24"/>
          <w:szCs w:val="24"/>
        </w:rPr>
        <w:t xml:space="preserve"> evt. </w:t>
      </w:r>
      <w:r>
        <w:rPr>
          <w:sz w:val="24"/>
          <w:szCs w:val="24"/>
        </w:rPr>
        <w:t>deelnemer A even tijd om</w:t>
      </w:r>
      <w:r w:rsidR="00586B85">
        <w:rPr>
          <w:sz w:val="24"/>
          <w:szCs w:val="24"/>
        </w:rPr>
        <w:t xml:space="preserve"> kort</w:t>
      </w:r>
      <w:r>
        <w:rPr>
          <w:sz w:val="24"/>
          <w:szCs w:val="24"/>
        </w:rPr>
        <w:t xml:space="preserve"> aantekeningen te maken</w:t>
      </w:r>
      <w:r w:rsidR="00303A00">
        <w:rPr>
          <w:sz w:val="24"/>
          <w:szCs w:val="24"/>
        </w:rPr>
        <w:t xml:space="preserve"> voor je naar stap 4 gaat</w:t>
      </w:r>
      <w:r>
        <w:rPr>
          <w:sz w:val="24"/>
          <w:szCs w:val="24"/>
        </w:rPr>
        <w:t xml:space="preserve">. </w:t>
      </w:r>
    </w:p>
    <w:p w14:paraId="0A506A15" w14:textId="085FFC1D" w:rsidR="00D72DC0" w:rsidRDefault="00D72DC0" w:rsidP="00D55CF2">
      <w:pPr>
        <w:spacing w:after="0" w:line="240" w:lineRule="auto"/>
        <w:rPr>
          <w:sz w:val="24"/>
          <w:szCs w:val="24"/>
        </w:rPr>
      </w:pPr>
    </w:p>
    <w:p w14:paraId="6557AB44" w14:textId="36ADBFF2" w:rsidR="006815EF" w:rsidRDefault="006815EF" w:rsidP="00D55CF2">
      <w:pPr>
        <w:spacing w:after="0" w:line="240" w:lineRule="auto"/>
        <w:rPr>
          <w:b/>
          <w:bCs/>
          <w:sz w:val="24"/>
          <w:szCs w:val="24"/>
        </w:rPr>
      </w:pPr>
      <w:r w:rsidRPr="006815EF">
        <w:rPr>
          <w:b/>
          <w:bCs/>
          <w:sz w:val="24"/>
          <w:szCs w:val="24"/>
        </w:rPr>
        <w:t>Stap 4</w:t>
      </w:r>
      <w:r>
        <w:rPr>
          <w:sz w:val="24"/>
          <w:szCs w:val="24"/>
        </w:rPr>
        <w:t xml:space="preserve"> </w:t>
      </w:r>
      <w:r w:rsidRPr="006815EF">
        <w:rPr>
          <w:b/>
          <w:bCs/>
          <w:sz w:val="24"/>
          <w:szCs w:val="24"/>
        </w:rPr>
        <w:t>(</w:t>
      </w:r>
      <w:r w:rsidR="00586B85">
        <w:rPr>
          <w:b/>
          <w:bCs/>
          <w:sz w:val="24"/>
          <w:szCs w:val="24"/>
        </w:rPr>
        <w:t>5</w:t>
      </w:r>
      <w:r w:rsidRPr="006815EF">
        <w:rPr>
          <w:b/>
          <w:bCs/>
          <w:sz w:val="24"/>
          <w:szCs w:val="24"/>
        </w:rPr>
        <w:t xml:space="preserve"> min)</w:t>
      </w:r>
    </w:p>
    <w:p w14:paraId="26DE2658" w14:textId="080A4E87" w:rsidR="00586B85" w:rsidRDefault="006815EF" w:rsidP="00D55CF2">
      <w:pPr>
        <w:spacing w:after="0" w:line="240" w:lineRule="auto"/>
        <w:rPr>
          <w:sz w:val="24"/>
          <w:szCs w:val="24"/>
        </w:rPr>
      </w:pPr>
      <w:r w:rsidRPr="006815EF">
        <w:rPr>
          <w:sz w:val="24"/>
          <w:szCs w:val="24"/>
        </w:rPr>
        <w:t>Combineer duo’s tot groepjes van 4 personen.</w:t>
      </w:r>
      <w:r>
        <w:rPr>
          <w:sz w:val="24"/>
          <w:szCs w:val="24"/>
        </w:rPr>
        <w:t xml:space="preserve"> Laat ze met elkaar in gesprek gaan over </w:t>
      </w:r>
      <w:r w:rsidR="00586B85">
        <w:rPr>
          <w:sz w:val="24"/>
          <w:szCs w:val="24"/>
        </w:rPr>
        <w:t>ervaring en inzichten</w:t>
      </w:r>
      <w:r>
        <w:rPr>
          <w:sz w:val="24"/>
          <w:szCs w:val="24"/>
        </w:rPr>
        <w:t xml:space="preserve"> (dus </w:t>
      </w:r>
      <w:r w:rsidR="00586B85">
        <w:rPr>
          <w:sz w:val="24"/>
          <w:szCs w:val="24"/>
        </w:rPr>
        <w:t>NIET de</w:t>
      </w:r>
      <w:r>
        <w:rPr>
          <w:sz w:val="24"/>
          <w:szCs w:val="24"/>
        </w:rPr>
        <w:t xml:space="preserve"> antwoorden op de 9 vragen </w:t>
      </w:r>
      <w:r w:rsidR="00303A00">
        <w:rPr>
          <w:sz w:val="24"/>
          <w:szCs w:val="24"/>
        </w:rPr>
        <w:t xml:space="preserve">één voor één </w:t>
      </w:r>
      <w:r w:rsidR="00586B85">
        <w:rPr>
          <w:sz w:val="24"/>
          <w:szCs w:val="24"/>
        </w:rPr>
        <w:t xml:space="preserve">gaan </w:t>
      </w:r>
      <w:r>
        <w:rPr>
          <w:sz w:val="24"/>
          <w:szCs w:val="24"/>
        </w:rPr>
        <w:t xml:space="preserve">opnoemen). </w:t>
      </w:r>
    </w:p>
    <w:p w14:paraId="2E6E388F" w14:textId="77777777" w:rsidR="00586B85" w:rsidRDefault="00586B85" w:rsidP="00D55CF2">
      <w:pPr>
        <w:spacing w:after="0" w:line="240" w:lineRule="auto"/>
        <w:rPr>
          <w:sz w:val="24"/>
          <w:szCs w:val="24"/>
        </w:rPr>
      </w:pPr>
    </w:p>
    <w:p w14:paraId="3960FC08" w14:textId="14B62BF5" w:rsidR="006815EF" w:rsidRPr="005711DC" w:rsidRDefault="006815EF" w:rsidP="00D55CF2">
      <w:pPr>
        <w:spacing w:after="0" w:line="240" w:lineRule="auto"/>
        <w:rPr>
          <w:i/>
          <w:sz w:val="24"/>
          <w:szCs w:val="24"/>
        </w:rPr>
      </w:pPr>
      <w:r w:rsidRPr="005711DC">
        <w:rPr>
          <w:i/>
          <w:sz w:val="24"/>
          <w:szCs w:val="24"/>
        </w:rPr>
        <w:t xml:space="preserve">NB Je kunt </w:t>
      </w:r>
      <w:r w:rsidR="000D5313" w:rsidRPr="005711DC">
        <w:rPr>
          <w:i/>
          <w:sz w:val="24"/>
          <w:szCs w:val="24"/>
        </w:rPr>
        <w:t xml:space="preserve">de subgroepjes </w:t>
      </w:r>
      <w:r w:rsidRPr="005711DC">
        <w:rPr>
          <w:i/>
          <w:sz w:val="24"/>
          <w:szCs w:val="24"/>
        </w:rPr>
        <w:t>ook vervolgvragen meegeven, bijvoorbeeld:</w:t>
      </w:r>
    </w:p>
    <w:p w14:paraId="47B51086" w14:textId="6413DA67" w:rsidR="00586B85" w:rsidRPr="005711DC" w:rsidRDefault="00C317A9" w:rsidP="00C317A9">
      <w:pPr>
        <w:pStyle w:val="Lijstalinea"/>
        <w:numPr>
          <w:ilvl w:val="0"/>
          <w:numId w:val="5"/>
        </w:numPr>
        <w:spacing w:after="0" w:line="240" w:lineRule="auto"/>
        <w:rPr>
          <w:i/>
          <w:sz w:val="24"/>
          <w:szCs w:val="24"/>
        </w:rPr>
      </w:pPr>
      <w:r w:rsidRPr="005711DC">
        <w:rPr>
          <w:i/>
          <w:sz w:val="24"/>
          <w:szCs w:val="24"/>
        </w:rPr>
        <w:t>Reflecteer</w:t>
      </w:r>
      <w:r w:rsidR="00586B85" w:rsidRPr="005711DC">
        <w:rPr>
          <w:i/>
          <w:sz w:val="24"/>
          <w:szCs w:val="24"/>
        </w:rPr>
        <w:t xml:space="preserve"> op wat er naar boven komt als gezamenlijk </w:t>
      </w:r>
      <w:r w:rsidRPr="005711DC">
        <w:rPr>
          <w:i/>
          <w:sz w:val="24"/>
          <w:szCs w:val="24"/>
        </w:rPr>
        <w:t>inzicht/</w:t>
      </w:r>
      <w:r w:rsidR="00586B85" w:rsidRPr="005711DC">
        <w:rPr>
          <w:i/>
          <w:sz w:val="24"/>
          <w:szCs w:val="24"/>
        </w:rPr>
        <w:t>doel</w:t>
      </w:r>
    </w:p>
    <w:p w14:paraId="6F06997D" w14:textId="5DE96260" w:rsidR="006815EF" w:rsidRPr="005711DC" w:rsidRDefault="000D5313" w:rsidP="000D5313">
      <w:pPr>
        <w:pStyle w:val="Lijstalinea"/>
        <w:numPr>
          <w:ilvl w:val="0"/>
          <w:numId w:val="5"/>
        </w:numPr>
        <w:spacing w:after="0" w:line="240" w:lineRule="auto"/>
        <w:rPr>
          <w:i/>
          <w:sz w:val="24"/>
          <w:szCs w:val="24"/>
        </w:rPr>
      </w:pPr>
      <w:r w:rsidRPr="005711DC">
        <w:rPr>
          <w:i/>
          <w:sz w:val="24"/>
          <w:szCs w:val="24"/>
        </w:rPr>
        <w:t>Wat maakt dat we hier tijd en geld in (mogen) steken? Wat is de rechtvaardiging</w:t>
      </w:r>
      <w:r w:rsidR="00303A00">
        <w:rPr>
          <w:i/>
          <w:sz w:val="24"/>
          <w:szCs w:val="24"/>
        </w:rPr>
        <w:t xml:space="preserve"> (voor onszelf, naar anderen)</w:t>
      </w:r>
      <w:r w:rsidRPr="005711DC">
        <w:rPr>
          <w:i/>
          <w:sz w:val="24"/>
          <w:szCs w:val="24"/>
        </w:rPr>
        <w:t>? Vaak geldt: een korte en concrete omschrijving biedt een heldere focus (we zijn er om….)</w:t>
      </w:r>
    </w:p>
    <w:p w14:paraId="789047BA" w14:textId="458ACD84" w:rsidR="000D5313" w:rsidRPr="005711DC" w:rsidRDefault="000D5313" w:rsidP="000D5313">
      <w:pPr>
        <w:pStyle w:val="Lijstalinea"/>
        <w:numPr>
          <w:ilvl w:val="0"/>
          <w:numId w:val="5"/>
        </w:numPr>
        <w:spacing w:after="0" w:line="240" w:lineRule="auto"/>
        <w:rPr>
          <w:i/>
          <w:sz w:val="24"/>
          <w:szCs w:val="24"/>
        </w:rPr>
      </w:pPr>
      <w:r w:rsidRPr="005711DC">
        <w:rPr>
          <w:i/>
          <w:sz w:val="24"/>
          <w:szCs w:val="24"/>
        </w:rPr>
        <w:t>Wat maakt dat andere mensen geld, tijd of netwerk willen (gaan) inzetten?</w:t>
      </w:r>
    </w:p>
    <w:p w14:paraId="6BAAA1F4" w14:textId="77777777" w:rsidR="000D5313" w:rsidRPr="000D5313" w:rsidRDefault="000D5313" w:rsidP="000D5313">
      <w:pPr>
        <w:spacing w:after="0" w:line="240" w:lineRule="auto"/>
        <w:ind w:left="360"/>
        <w:rPr>
          <w:sz w:val="24"/>
          <w:szCs w:val="24"/>
        </w:rPr>
      </w:pPr>
    </w:p>
    <w:p w14:paraId="7F297107" w14:textId="0AEE644A" w:rsidR="00754B5F" w:rsidRPr="00586B85" w:rsidRDefault="00586B85" w:rsidP="00754B5F">
      <w:pPr>
        <w:spacing w:after="0" w:line="240" w:lineRule="auto"/>
        <w:rPr>
          <w:b/>
          <w:sz w:val="24"/>
          <w:szCs w:val="24"/>
        </w:rPr>
      </w:pPr>
      <w:r w:rsidRPr="00586B85">
        <w:rPr>
          <w:b/>
          <w:sz w:val="24"/>
          <w:szCs w:val="24"/>
        </w:rPr>
        <w:t xml:space="preserve">Stap 5 </w:t>
      </w:r>
      <w:r>
        <w:rPr>
          <w:b/>
          <w:sz w:val="24"/>
          <w:szCs w:val="24"/>
        </w:rPr>
        <w:t>(5 – 20 min)</w:t>
      </w:r>
    </w:p>
    <w:p w14:paraId="7112CF22" w14:textId="77777777" w:rsidR="00586B85" w:rsidRDefault="00586B85" w:rsidP="00754B5F">
      <w:pPr>
        <w:spacing w:after="0" w:line="240" w:lineRule="auto"/>
        <w:rPr>
          <w:sz w:val="24"/>
          <w:szCs w:val="24"/>
        </w:rPr>
      </w:pPr>
      <w:r>
        <w:rPr>
          <w:sz w:val="24"/>
          <w:szCs w:val="24"/>
        </w:rPr>
        <w:t xml:space="preserve">5 minuten variant: </w:t>
      </w:r>
    </w:p>
    <w:p w14:paraId="23F7262A" w14:textId="79A13D17" w:rsidR="00586B85" w:rsidRDefault="00586B85" w:rsidP="009F75CA">
      <w:pPr>
        <w:spacing w:after="0" w:line="240" w:lineRule="auto"/>
        <w:ind w:firstLine="708"/>
        <w:rPr>
          <w:sz w:val="24"/>
          <w:szCs w:val="24"/>
        </w:rPr>
      </w:pPr>
      <w:r>
        <w:rPr>
          <w:sz w:val="24"/>
          <w:szCs w:val="24"/>
        </w:rPr>
        <w:t>Plenair: Hoe bepalen onze doelen onze volgende stappen?</w:t>
      </w:r>
    </w:p>
    <w:p w14:paraId="66D2146B" w14:textId="076BE1E5" w:rsidR="00D72DC0" w:rsidRDefault="00586B85" w:rsidP="00754B5F">
      <w:pPr>
        <w:spacing w:after="0" w:line="240" w:lineRule="auto"/>
        <w:rPr>
          <w:sz w:val="24"/>
          <w:szCs w:val="24"/>
        </w:rPr>
      </w:pPr>
      <w:r>
        <w:rPr>
          <w:sz w:val="24"/>
          <w:szCs w:val="24"/>
        </w:rPr>
        <w:t xml:space="preserve">20 minuten variant: </w:t>
      </w:r>
    </w:p>
    <w:p w14:paraId="5AF3E694" w14:textId="77777777" w:rsidR="00C317A9" w:rsidRDefault="00586B85" w:rsidP="009F75CA">
      <w:pPr>
        <w:spacing w:after="0" w:line="240" w:lineRule="auto"/>
        <w:ind w:left="708"/>
        <w:rPr>
          <w:sz w:val="24"/>
          <w:szCs w:val="24"/>
        </w:rPr>
      </w:pPr>
      <w:r>
        <w:rPr>
          <w:sz w:val="24"/>
          <w:szCs w:val="24"/>
        </w:rPr>
        <w:t>Plenair: Uit de subgroepjes oogsten wat als ‘gezamenlijk’ naar voren kwam in stap 4. Cluster indien relevant</w:t>
      </w:r>
      <w:r w:rsidR="00C317A9">
        <w:rPr>
          <w:sz w:val="24"/>
          <w:szCs w:val="24"/>
        </w:rPr>
        <w:t xml:space="preserve"> en vat samen. </w:t>
      </w:r>
    </w:p>
    <w:p w14:paraId="622B00EE" w14:textId="77777777" w:rsidR="005711DC" w:rsidRDefault="005711DC" w:rsidP="00754B5F">
      <w:pPr>
        <w:spacing w:after="0" w:line="240" w:lineRule="auto"/>
        <w:rPr>
          <w:sz w:val="24"/>
          <w:szCs w:val="24"/>
        </w:rPr>
      </w:pPr>
    </w:p>
    <w:p w14:paraId="5D6FEE2A" w14:textId="77777777" w:rsidR="00303A00" w:rsidRDefault="00C317A9" w:rsidP="00754B5F">
      <w:pPr>
        <w:spacing w:after="0" w:line="240" w:lineRule="auto"/>
        <w:rPr>
          <w:i/>
          <w:sz w:val="24"/>
          <w:szCs w:val="24"/>
        </w:rPr>
      </w:pPr>
      <w:r w:rsidRPr="005711DC">
        <w:rPr>
          <w:i/>
          <w:sz w:val="24"/>
          <w:szCs w:val="24"/>
        </w:rPr>
        <w:t xml:space="preserve">NB </w:t>
      </w:r>
    </w:p>
    <w:p w14:paraId="6C22A048" w14:textId="2A10B3AD" w:rsidR="00586B85" w:rsidRPr="005711DC" w:rsidRDefault="00C317A9" w:rsidP="00754B5F">
      <w:pPr>
        <w:spacing w:after="0" w:line="240" w:lineRule="auto"/>
        <w:rPr>
          <w:i/>
          <w:sz w:val="24"/>
          <w:szCs w:val="24"/>
        </w:rPr>
      </w:pPr>
      <w:r w:rsidRPr="005711DC">
        <w:rPr>
          <w:i/>
          <w:sz w:val="24"/>
          <w:szCs w:val="24"/>
        </w:rPr>
        <w:t>Vraag ev</w:t>
      </w:r>
      <w:r w:rsidR="00303A00">
        <w:rPr>
          <w:i/>
          <w:sz w:val="24"/>
          <w:szCs w:val="24"/>
        </w:rPr>
        <w:t>entueel</w:t>
      </w:r>
      <w:r w:rsidRPr="005711DC">
        <w:rPr>
          <w:i/>
          <w:sz w:val="24"/>
          <w:szCs w:val="24"/>
        </w:rPr>
        <w:t xml:space="preserve"> om concretisering als het vaag blijft (vraag ev</w:t>
      </w:r>
      <w:r w:rsidR="0094640E">
        <w:rPr>
          <w:i/>
          <w:sz w:val="24"/>
          <w:szCs w:val="24"/>
        </w:rPr>
        <w:t>entueel</w:t>
      </w:r>
      <w:r w:rsidRPr="005711DC">
        <w:rPr>
          <w:i/>
          <w:sz w:val="24"/>
          <w:szCs w:val="24"/>
        </w:rPr>
        <w:t xml:space="preserve"> naar concrete voorbeelden uit de subgroepjes) </w:t>
      </w:r>
      <w:r w:rsidR="00586B85" w:rsidRPr="005711DC">
        <w:rPr>
          <w:i/>
          <w:sz w:val="24"/>
          <w:szCs w:val="24"/>
        </w:rPr>
        <w:t xml:space="preserve">  </w:t>
      </w:r>
    </w:p>
    <w:p w14:paraId="015AF6F5" w14:textId="77777777" w:rsidR="00586B85" w:rsidRDefault="00586B85" w:rsidP="00754B5F">
      <w:pPr>
        <w:spacing w:after="0" w:line="240" w:lineRule="auto"/>
        <w:rPr>
          <w:sz w:val="24"/>
          <w:szCs w:val="24"/>
        </w:rPr>
      </w:pPr>
    </w:p>
    <w:p w14:paraId="109EED7A" w14:textId="77777777" w:rsidR="00586B85" w:rsidRPr="000D5313" w:rsidRDefault="00586B85" w:rsidP="00754B5F">
      <w:pPr>
        <w:spacing w:after="0" w:line="240" w:lineRule="auto"/>
        <w:rPr>
          <w:sz w:val="24"/>
          <w:szCs w:val="24"/>
        </w:rPr>
      </w:pPr>
    </w:p>
    <w:p w14:paraId="0DFC0B38" w14:textId="2E8BDCA9" w:rsidR="00D72DC0" w:rsidRDefault="00D72DC0" w:rsidP="00D72DC0">
      <w:pPr>
        <w:spacing w:after="0" w:line="240" w:lineRule="auto"/>
        <w:rPr>
          <w:sz w:val="24"/>
          <w:szCs w:val="24"/>
        </w:rPr>
      </w:pPr>
    </w:p>
    <w:p w14:paraId="4D51ACB0" w14:textId="27FEC182" w:rsidR="005711DC" w:rsidRDefault="005711DC" w:rsidP="00D72DC0">
      <w:pPr>
        <w:spacing w:after="0" w:line="240" w:lineRule="auto"/>
        <w:rPr>
          <w:sz w:val="24"/>
          <w:szCs w:val="24"/>
        </w:rPr>
      </w:pPr>
    </w:p>
    <w:p w14:paraId="116F8440" w14:textId="77777777" w:rsidR="006815EF" w:rsidRDefault="006815EF" w:rsidP="00D72DC0">
      <w:pPr>
        <w:spacing w:after="0" w:line="240" w:lineRule="auto"/>
        <w:rPr>
          <w:sz w:val="24"/>
          <w:szCs w:val="24"/>
        </w:rPr>
      </w:pPr>
    </w:p>
    <w:sectPr w:rsidR="006815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DFF"/>
    <w:multiLevelType w:val="hybridMultilevel"/>
    <w:tmpl w:val="2C480B42"/>
    <w:lvl w:ilvl="0" w:tplc="D6B8C9F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BE4FB9"/>
    <w:multiLevelType w:val="hybridMultilevel"/>
    <w:tmpl w:val="21620B5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49580046"/>
    <w:multiLevelType w:val="multilevel"/>
    <w:tmpl w:val="3DEC1A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3556A5"/>
    <w:multiLevelType w:val="hybridMultilevel"/>
    <w:tmpl w:val="812879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5564274"/>
    <w:multiLevelType w:val="multilevel"/>
    <w:tmpl w:val="5016C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717633"/>
    <w:multiLevelType w:val="hybridMultilevel"/>
    <w:tmpl w:val="74403FCA"/>
    <w:lvl w:ilvl="0" w:tplc="D1A680B0">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7AF4"/>
    <w:rsid w:val="000578D7"/>
    <w:rsid w:val="0007429F"/>
    <w:rsid w:val="000D5313"/>
    <w:rsid w:val="001A5E30"/>
    <w:rsid w:val="00235037"/>
    <w:rsid w:val="0025260D"/>
    <w:rsid w:val="0027405F"/>
    <w:rsid w:val="00303A00"/>
    <w:rsid w:val="00356EA0"/>
    <w:rsid w:val="00366037"/>
    <w:rsid w:val="003750AB"/>
    <w:rsid w:val="004629E9"/>
    <w:rsid w:val="004B2419"/>
    <w:rsid w:val="005633B3"/>
    <w:rsid w:val="005711DC"/>
    <w:rsid w:val="00586B85"/>
    <w:rsid w:val="005C74F5"/>
    <w:rsid w:val="006538A3"/>
    <w:rsid w:val="006815EF"/>
    <w:rsid w:val="006B1C19"/>
    <w:rsid w:val="006C7132"/>
    <w:rsid w:val="006D7390"/>
    <w:rsid w:val="00720033"/>
    <w:rsid w:val="00754B5F"/>
    <w:rsid w:val="007B27C2"/>
    <w:rsid w:val="00866862"/>
    <w:rsid w:val="008737DF"/>
    <w:rsid w:val="00874B2E"/>
    <w:rsid w:val="00884011"/>
    <w:rsid w:val="008F5EFF"/>
    <w:rsid w:val="00944788"/>
    <w:rsid w:val="0094640E"/>
    <w:rsid w:val="00951A9D"/>
    <w:rsid w:val="00961203"/>
    <w:rsid w:val="00983163"/>
    <w:rsid w:val="009C6865"/>
    <w:rsid w:val="009F75CA"/>
    <w:rsid w:val="00A409E8"/>
    <w:rsid w:val="00AF7D15"/>
    <w:rsid w:val="00B91F67"/>
    <w:rsid w:val="00B97AF4"/>
    <w:rsid w:val="00BD3F18"/>
    <w:rsid w:val="00C317A9"/>
    <w:rsid w:val="00C50414"/>
    <w:rsid w:val="00C93285"/>
    <w:rsid w:val="00D55CF2"/>
    <w:rsid w:val="00D72DC0"/>
    <w:rsid w:val="00DC34E6"/>
    <w:rsid w:val="00DC7D6A"/>
    <w:rsid w:val="00F60C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2676"/>
  <w15:docId w15:val="{0B0E904B-6B68-4692-A027-83905B66B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72DC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5037"/>
    <w:pPr>
      <w:ind w:left="720"/>
      <w:contextualSpacing/>
    </w:pPr>
  </w:style>
  <w:style w:type="table" w:styleId="Tabelraster">
    <w:name w:val="Table Grid"/>
    <w:basedOn w:val="Standaardtabel"/>
    <w:uiPriority w:val="39"/>
    <w:rsid w:val="006D7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B51500E69CCA49B3FC6F3DF3D6180E" ma:contentTypeVersion="16" ma:contentTypeDescription="Een nieuw document maken." ma:contentTypeScope="" ma:versionID="d05973c6f157d42d14a398179f844343">
  <xsd:schema xmlns:xsd="http://www.w3.org/2001/XMLSchema" xmlns:xs="http://www.w3.org/2001/XMLSchema" xmlns:p="http://schemas.microsoft.com/office/2006/metadata/properties" xmlns:ns2="fb83c28e-01c8-4edc-bbbf-3687fcdb5197" xmlns:ns3="0d40d67e-83ef-4ba4-ad48-c7d5e6ed8d77" targetNamespace="http://schemas.microsoft.com/office/2006/metadata/properties" ma:root="true" ma:fieldsID="cbe0920ee4cd248b7464c2e5499be72d" ns2:_="" ns3:_="">
    <xsd:import namespace="fb83c28e-01c8-4edc-bbbf-3687fcdb5197"/>
    <xsd:import namespace="0d40d67e-83ef-4ba4-ad48-c7d5e6ed8d77"/>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c28e-01c8-4edc-bbbf-3687fcdb519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40d67e-83ef-4ba4-ad48-c7d5e6ed8d77"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Permissions xmlns="fb83c28e-01c8-4edc-bbbf-3687fcdb5197" xsi:nil="true"/>
    <MigrationWizId xmlns="fb83c28e-01c8-4edc-bbbf-3687fcdb5197" xsi:nil="true"/>
    <MigrationWizIdVersion xmlns="fb83c28e-01c8-4edc-bbbf-3687fcdb51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9FA9AC-E3EB-4324-AA1A-706E52369CA3}"/>
</file>

<file path=customXml/itemProps2.xml><?xml version="1.0" encoding="utf-8"?>
<ds:datastoreItem xmlns:ds="http://schemas.openxmlformats.org/officeDocument/2006/customXml" ds:itemID="{68B6C66E-C7DE-484E-9E0D-3D2A86DCF3EB}">
  <ds:schemaRefs>
    <ds:schemaRef ds:uri="http://www.w3.org/XML/1998/namespace"/>
    <ds:schemaRef ds:uri="http://purl.org/dc/dcmitype/"/>
    <ds:schemaRef ds:uri="http://schemas.microsoft.com/office/2006/documentManagement/types"/>
    <ds:schemaRef ds:uri="0ecb3e7a-b438-464b-a503-5ea593471e5d"/>
    <ds:schemaRef ds:uri="http://schemas.microsoft.com/office/2006/metadata/properties"/>
    <ds:schemaRef ds:uri="http://purl.org/dc/elements/1.1/"/>
    <ds:schemaRef ds:uri="http://schemas.microsoft.com/office/infopath/2007/PartnerControls"/>
    <ds:schemaRef ds:uri="494bbe74-30f5-4570-af74-192850c0e162"/>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0D9CE561-8702-4602-8331-E92B401476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518</Words>
  <Characters>2853</Characters>
  <Application>Microsoft Office Word</Application>
  <DocSecurity>2</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Groenenboom</dc:creator>
  <cp:lastModifiedBy>Thomas Jansen</cp:lastModifiedBy>
  <cp:revision>9</cp:revision>
  <dcterms:created xsi:type="dcterms:W3CDTF">2021-09-28T12:14:00Z</dcterms:created>
  <dcterms:modified xsi:type="dcterms:W3CDTF">2021-11-24T09:11:00Z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0x01010010B51500E69CCA49B3FC6F3DF3D6180E</vt:lpwstr>
  </property>
</Properties>
</file>